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0" w:before="0" w:lineRule="auto"/>
        <w:rPr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58"/>
          <w:szCs w:val="58"/>
          <w:rtl w:val="0"/>
        </w:rPr>
        <w:t xml:space="preserve">AMY McLAREN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60" w:before="0" w:lineRule="auto"/>
        <w:rPr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i w:val="1"/>
          <w:iCs w:val="1"/>
          <w:sz w:val="26"/>
          <w:szCs w:val="26"/>
          <w:rtl w:val="0"/>
        </w:rPr>
        <w:t xml:space="preserve">Performer  |  Vocalist  |  Music Artist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5000"/>
        </w:tabs>
        <w:spacing w:after="20" w:before="0" w:lineRule="auto"/>
        <w:rPr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0493 014 625  |  amy.j.g.mclaren@gmail.com  |  Height: 168cm  |  Hair: Light Brown / Blonde  |  Eyes: Blue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000000" w:space="1" w:sz="4" w:val="single"/>
        </w:pBdr>
        <w:spacing w:after="200" w:before="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60" w:before="40" w:lineRule="auto"/>
        <w:rPr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Versatile performer with 15+ years of experience across musical theatre, Shakespeare, contemporary drama, and live music. Strong lead and ensemble credits across community and semi-professional productions in New Zealand. Active as a solo recording and live artist (AMCL Music).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bottom w:color="000000" w:space="1" w:sz="4" w:val="single"/>
        </w:pBdr>
        <w:spacing w:after="80" w:before="260" w:lineRule="auto"/>
        <w:rPr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THEATRE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3000"/>
          <w:tab w:val="left" w:leader="none" w:pos="5400"/>
          <w:tab w:val="right" w:leader="none" w:pos="9360"/>
        </w:tabs>
        <w:spacing w:after="20" w:before="40" w:lineRule="auto"/>
        <w:rPr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666666"/>
          <w:rtl w:val="0"/>
        </w:rPr>
        <w:t xml:space="preserve">Role</w:t>
        <w:tab/>
        <w:t xml:space="preserve">Production</w:t>
        <w:tab/>
        <w:t xml:space="preserve">Company</w:t>
        <w:tab/>
        <w:t xml:space="preserve">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3000"/>
          <w:tab w:val="left" w:leader="none" w:pos="5400"/>
          <w:tab w:val="right" w:leader="none" w:pos="9360"/>
        </w:tabs>
        <w:spacing w:after="40" w:before="40" w:lineRule="auto"/>
        <w:rPr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Captain / Murderer 1 </w:t>
        <w:tab/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Macbeth</w:t>
        <w:tab/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Manawatū Summer Shakespeare</w:t>
        <w:tab/>
        <w:t xml:space="preserve">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3000"/>
          <w:tab w:val="left" w:leader="none" w:pos="5400"/>
          <w:tab w:val="right" w:leader="none" w:pos="9360"/>
        </w:tabs>
        <w:spacing w:after="40" w:before="40" w:lineRule="auto"/>
        <w:rPr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Dorothy</w:t>
        <w:tab/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The Wizard of Oz</w:t>
        <w:tab/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New Stage Productions</w:t>
        <w:tab/>
        <w:t xml:space="preserve">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3000"/>
          <w:tab w:val="left" w:leader="none" w:pos="5400"/>
          <w:tab w:val="right" w:leader="none" w:pos="9360"/>
        </w:tabs>
        <w:spacing w:after="40" w:before="40" w:lineRule="auto"/>
        <w:rPr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Ensemble</w:t>
        <w:tab/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Sister Act</w:t>
        <w:tab/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Act Three Productions</w:t>
        <w:tab/>
        <w:t xml:space="preserve">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3000"/>
          <w:tab w:val="left" w:leader="none" w:pos="5400"/>
          <w:tab w:val="right" w:leader="none" w:pos="9360"/>
        </w:tabs>
        <w:spacing w:after="40" w:before="40" w:lineRule="auto"/>
        <w:rPr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Ensemble</w:t>
        <w:tab/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Wicked</w:t>
        <w:tab/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Act Three Productions</w:t>
        <w:tab/>
        <w:t xml:space="preserve">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3000"/>
          <w:tab w:val="left" w:leader="none" w:pos="5400"/>
          <w:tab w:val="right" w:leader="none" w:pos="9360"/>
        </w:tabs>
        <w:spacing w:after="40" w:before="40" w:lineRule="auto"/>
        <w:rPr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Vi</w:t>
        <w:tab/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Footloose</w:t>
        <w:tab/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PNGHS/PNBHS</w:t>
        <w:tab/>
        <w:t xml:space="preserve">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3000"/>
          <w:tab w:val="left" w:leader="none" w:pos="5400"/>
          <w:tab w:val="right" w:leader="none" w:pos="9360"/>
        </w:tabs>
        <w:spacing w:after="40" w:before="40" w:lineRule="auto"/>
        <w:rPr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Joanie</w:t>
        <w:tab/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Happy Days The Musical</w:t>
        <w:tab/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PNGHS/PNBHS</w:t>
        <w:tab/>
        <w:t xml:space="preserve">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3000"/>
          <w:tab w:val="left" w:leader="none" w:pos="5400"/>
          <w:tab w:val="right" w:leader="none" w:pos="9360"/>
        </w:tabs>
        <w:spacing w:after="40" w:before="40" w:lineRule="auto"/>
        <w:rPr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Consuela (u/s)</w:t>
        <w:tab/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West Side Story</w:t>
        <w:tab/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PNGHS/PNBHS</w:t>
        <w:tab/>
        <w:t xml:space="preserve">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3000"/>
          <w:tab w:val="left" w:leader="none" w:pos="5400"/>
          <w:tab w:val="right" w:leader="none" w:pos="9360"/>
        </w:tabs>
        <w:spacing w:after="40" w:before="40" w:lineRule="auto"/>
        <w:rPr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Children's Choir</w:t>
        <w:tab/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Joseph </w:t>
        <w:tab/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Manawatu Theatre Society</w:t>
        <w:tab/>
        <w:t xml:space="preserve">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3000"/>
          <w:tab w:val="left" w:leader="none" w:pos="5400"/>
          <w:tab w:val="right" w:leader="none" w:pos="9360"/>
        </w:tabs>
        <w:spacing w:after="40" w:before="40" w:lineRule="auto"/>
        <w:rPr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Children's Choir</w:t>
        <w:tab/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Chess</w:t>
        <w:tab/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Act Three Productions</w:t>
        <w:tab/>
        <w:t xml:space="preserve">2012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bottom w:color="000000" w:space="1" w:sz="4" w:val="single"/>
        </w:pBdr>
        <w:spacing w:after="80" w:before="260" w:lineRule="auto"/>
        <w:rPr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MUSIC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3000"/>
          <w:tab w:val="left" w:leader="none" w:pos="5400"/>
          <w:tab w:val="right" w:leader="none" w:pos="9360"/>
        </w:tabs>
        <w:spacing w:after="40" w:before="40" w:lineRule="auto"/>
        <w:rPr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Solo Artist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AMCL Music</w:t>
        <w:tab/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Original music, live performance, recording</w:t>
        <w:tab/>
        <w:t xml:space="preserve">2024 -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3000"/>
          <w:tab w:val="left" w:leader="none" w:pos="6200"/>
          <w:tab w:val="right" w:leader="none" w:pos="9360"/>
        </w:tabs>
        <w:spacing w:after="40" w:before="40" w:lineRule="auto"/>
        <w:rPr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Frontwoman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DeFunK’d</w:t>
        <w:tab/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Wellington funk band – live performance</w:t>
        <w:tab/>
        <w:t xml:space="preserve">2023–2024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bottom w:color="000000" w:space="1" w:sz="4" w:val="single"/>
        </w:pBdr>
        <w:spacing w:after="80" w:before="260" w:lineRule="auto"/>
        <w:rPr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TRAINING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right" w:leader="none" w:pos="9360"/>
        </w:tabs>
        <w:spacing w:after="20" w:before="40" w:lineRule="auto"/>
        <w:rPr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Acting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 Advanced Technique – Stanislavski, Michael Chekhov, Brecht</w:t>
        <w:tab/>
        <w:t xml:space="preserve">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right" w:leader="none" w:pos="9360"/>
        </w:tabs>
        <w:spacing w:after="20" w:before="40" w:lineRule="auto"/>
        <w:rPr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Voice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 Linklater Voice Technique</w:t>
        <w:tab/>
        <w:t xml:space="preserve">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right" w:leader="none" w:pos="9360"/>
        </w:tabs>
        <w:spacing w:after="20" w:before="40" w:lineRule="auto"/>
        <w:rPr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Movement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 Ballet – one term</w:t>
        <w:tab/>
        <w:t xml:space="preserve">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right" w:leader="none" w:pos="9360"/>
        </w:tabs>
        <w:spacing w:after="20" w:before="40" w:lineRule="auto"/>
        <w:rPr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Stage Combat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 2-week intensive (Macbeth production)</w:t>
        <w:tab/>
        <w:t xml:space="preserve">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right" w:leader="none" w:pos="9360"/>
        </w:tabs>
        <w:spacing w:after="20" w:before="40" w:lineRule="auto"/>
        <w:rPr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Classical Voice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 Soundworks</w:t>
        <w:tab/>
        <w:t xml:space="preserve">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right" w:leader="none" w:pos="9360"/>
        </w:tabs>
        <w:spacing w:after="20" w:before="40" w:lineRule="auto"/>
        <w:rPr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Shakespeare / A Cappella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 National Youth Drama School – Intensive</w:t>
        <w:tab/>
        <w:t xml:space="preserve">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right" w:leader="none" w:pos="9360"/>
        </w:tabs>
        <w:spacing w:after="20" w:before="40" w:lineRule="auto"/>
        <w:rPr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Acting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 Basement Acting Company</w:t>
        <w:tab/>
        <w:t xml:space="preserve">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right" w:leader="none" w:pos="9360"/>
        </w:tabs>
        <w:spacing w:after="20" w:before="40" w:lineRule="auto"/>
        <w:rPr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Piano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 Grade 5 – Trinity College of Music</w:t>
        <w:tab/>
        <w:t xml:space="preserve">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right" w:leader="none" w:pos="9360"/>
        </w:tabs>
        <w:spacing w:after="20" w:before="40" w:lineRule="auto"/>
        <w:rPr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Acting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 Helen O’Grady Drama Academy / Class Act</w:t>
        <w:tab/>
        <w:t xml:space="preserve">2005 - 2014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bottom w:color="000000" w:space="1" w:sz="4" w:val="single"/>
        </w:pBdr>
        <w:spacing w:after="80" w:before="260" w:lineRule="auto"/>
        <w:rPr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1600"/>
        </w:tabs>
        <w:spacing w:after="30" w:before="30" w:lineRule="auto"/>
        <w:rPr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Voice: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Mezzo-soprano (C3–E6) – classical, contemporary/pop, a cappella, belt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1600"/>
        </w:tabs>
        <w:spacing w:after="30" w:before="30" w:lineRule="auto"/>
        <w:rPr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Acting: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Musical theatre, Shakespeare, Stanislavski, Chekhov, Brecht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1600"/>
        </w:tabs>
        <w:spacing w:after="30" w:before="30" w:lineRule="auto"/>
        <w:rPr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Movement: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Stage combat, fight choreography, ballet (training), kung fu (2 years)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1600"/>
        </w:tabs>
        <w:spacing w:after="30" w:before="30" w:lineRule="auto"/>
        <w:rPr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Music: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Songwriting, music production, piano (Grade 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1600"/>
        </w:tabs>
        <w:spacing w:after="30" w:before="30" w:lineRule="auto"/>
        <w:rPr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Teaching: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Vocal and music tuition – children aged 1-5 and high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bottom w:color="000000" w:space="1" w:sz="4" w:val="single"/>
        </w:pBdr>
        <w:spacing w:after="80" w:before="260" w:lineRule="auto"/>
        <w:rPr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ADDITIONAL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30" w:line="240" w:lineRule="auto"/>
        <w:ind w:left="480" w:right="0" w:hanging="240"/>
        <w:jc w:val="left"/>
        <w:rPr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Performed for Prince Charles and the Duchess of Cornwall with Performing Arts Class (PAC), 2012-2014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30" w:line="240" w:lineRule="auto"/>
        <w:ind w:left="480" w:right="0" w:hanging="240"/>
        <w:jc w:val="left"/>
        <w:rPr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Member of multiple auditioned choirs: Cantatrices, A Cappella Choir, Studio 4 Close Harmony Group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30" w:line="240" w:lineRule="auto"/>
        <w:ind w:left="480" w:right="0" w:hanging="240"/>
        <w:jc w:val="left"/>
        <w:rPr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Based in Brisbane, Australia – available for auditions and productions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240" w:lineRule="auto"/>
        <w:jc w:val="center"/>
        <w:rPr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i w:val="1"/>
          <w:iCs w:val="1"/>
          <w:rtl w:val="0"/>
        </w:rPr>
        <w:t xml:space="preserve">Headshot, showreel, and recordings available upon request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080" w:top="108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480" w:hanging="24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trong">
    <w:name w:val="Strong"/>
    <w:basedOn w:val="Normal"/>
    <w:next w:val="Normal"/>
    <w:qFormat w:val="1"/>
    <w:rPr>
      <w:b w:val="1"/>
      <w:bCs w:val="1"/>
    </w:rPr>
  </w:style>
  <w:style w:type="paragraph" w:styleId="ListParagraph">
    <w:name w:val="List Paragraph"/>
    <w:basedOn w:val="Normal"/>
    <w:qFormat w:val="1"/>
  </w:style>
  <w:style w:type="character" w:styleId="Hyperlink">
    <w:name w:val="Hyperlink"/>
    <w:basedOn w:val="DefaultParagraphFont"/>
    <w:uiPriority w:val="99"/>
    <w:unhideWhenUsed w:val="1"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 w:val="1"/>
    <w:unhideWhenUsed w:val="1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PWbJ9Dsq9hAW1/sJ+js6REiObA==">CgMxLjA4AHIhMTJ2dmNTQTNWVmtFRnAzSDZIeTdaWlVIOTZ2TlR2MWl5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2026-03-08T10:16:24.062Z</dcterms:created>
  <dc:creator>Un-named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